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6" w:rsidRDefault="00E23706" w:rsidP="00E23706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E23706" w:rsidRDefault="00E23706" w:rsidP="00E23706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«Двигательная активность, здоровье и развитие ребенка».</w:t>
      </w:r>
    </w:p>
    <w:p w:rsidR="00E23706" w:rsidRDefault="00E23706" w:rsidP="00E23706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Arimo" w:hAnsi="Arimo"/>
          <w:color w:val="000000"/>
        </w:rPr>
      </w:pPr>
      <w:bookmarkStart w:id="0" w:name="_GoBack"/>
      <w:bookmarkEnd w:id="0"/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Цель: Постараться убедить родителей в том, что движение ребенка – это прежде всего их здоровье.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- создать необходимые условия для оптимальной двигательной активности детей. 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Вашему ребенку пять лет, через год он идет в школу. Занятия в школе, учебные нагрузки, необходимость продолжительной время сидеть за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proofErr w:type="spellStart"/>
      <w:r w:rsidRPr="00E23706">
        <w:rPr>
          <w:rStyle w:val="c2"/>
          <w:color w:val="000000"/>
        </w:rPr>
        <w:t>артой</w:t>
      </w:r>
      <w:proofErr w:type="spellEnd"/>
      <w:r w:rsidRPr="00E23706">
        <w:rPr>
          <w:rStyle w:val="c2"/>
          <w:color w:val="000000"/>
        </w:rPr>
        <w:t xml:space="preserve"> могут привести к ограничению его двигательной активности. Закономерно встает вопрос - как избежать гипокинезии, как организовать физическое воспитание ребенка в семье?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Утренние - не часы -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- и вялости, сонливости, как не бывало.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lastRenderedPageBreak/>
        <w:t>Не всегда есть возможность оборудовать домашний «стадион», но обруч, скакалка, мяч, гимнастическая палка - доступны всем, так же как санки, коньки, лыжи. Приобретайте их.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Вечером, когда вы взяли ребенка из сада, найдите возможность пройти с ним пешком хотя бы часть дороги. Прогулка -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E23706" w:rsidRPr="00E23706" w:rsidRDefault="00E23706" w:rsidP="00E23706">
      <w:pPr>
        <w:pStyle w:val="c9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Arimo" w:hAnsi="Arimo"/>
          <w:color w:val="000000"/>
        </w:rPr>
      </w:pPr>
      <w:r w:rsidRPr="00E23706">
        <w:rPr>
          <w:rStyle w:val="c2"/>
          <w:color w:val="000000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bCs/>
          <w:color w:val="000000"/>
        </w:rPr>
      </w:pPr>
      <w:r w:rsidRPr="00E23706">
        <w:rPr>
          <w:rStyle w:val="c3"/>
          <w:b/>
          <w:bCs/>
          <w:color w:val="000000"/>
          <w:u w:val="single"/>
        </w:rPr>
        <w:t>Помните: физические упражнения, подвижные игры на воздухе - мощное средство укрепления здоровья вашего ребенка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bCs/>
          <w:color w:val="000000"/>
        </w:rPr>
      </w:pP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bCs/>
          <w:color w:val="000000"/>
        </w:rPr>
      </w:pP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right"/>
        <w:rPr>
          <w:rStyle w:val="c1"/>
          <w:bCs/>
          <w:i/>
          <w:color w:val="000000"/>
        </w:rPr>
      </w:pPr>
      <w:r w:rsidRPr="00E23706">
        <w:rPr>
          <w:rStyle w:val="c1"/>
          <w:bCs/>
          <w:i/>
          <w:color w:val="000000"/>
        </w:rPr>
        <w:t>Подготовила для родителей:</w:t>
      </w:r>
    </w:p>
    <w:p w:rsidR="00E23706" w:rsidRPr="00E23706" w:rsidRDefault="00E23706" w:rsidP="00E2370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right"/>
        <w:rPr>
          <w:rFonts w:ascii="Arimo" w:hAnsi="Arimo"/>
          <w:i/>
          <w:color w:val="000000"/>
        </w:rPr>
      </w:pPr>
      <w:r w:rsidRPr="00E23706">
        <w:rPr>
          <w:rStyle w:val="c1"/>
          <w:bCs/>
          <w:i/>
          <w:color w:val="000000"/>
        </w:rPr>
        <w:t xml:space="preserve">инструктор по ф/к </w:t>
      </w:r>
      <w:proofErr w:type="spellStart"/>
      <w:r w:rsidRPr="00E23706">
        <w:rPr>
          <w:rStyle w:val="c1"/>
          <w:bCs/>
          <w:i/>
          <w:color w:val="000000"/>
        </w:rPr>
        <w:t>Гуманюк</w:t>
      </w:r>
      <w:proofErr w:type="spellEnd"/>
      <w:r w:rsidRPr="00E23706">
        <w:rPr>
          <w:rStyle w:val="c1"/>
          <w:bCs/>
          <w:i/>
          <w:color w:val="000000"/>
        </w:rPr>
        <w:t xml:space="preserve"> В.О.</w:t>
      </w:r>
    </w:p>
    <w:p w:rsidR="00327F4D" w:rsidRDefault="00327F4D"/>
    <w:sectPr w:rsidR="003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54"/>
    <w:rsid w:val="00327F4D"/>
    <w:rsid w:val="00E23706"/>
    <w:rsid w:val="00E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75A1-581C-4A67-A824-0093609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3706"/>
  </w:style>
  <w:style w:type="paragraph" w:customStyle="1" w:styleId="c0">
    <w:name w:val="c0"/>
    <w:basedOn w:val="a"/>
    <w:rsid w:val="00E2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3706"/>
  </w:style>
  <w:style w:type="paragraph" w:customStyle="1" w:styleId="c9">
    <w:name w:val="c9"/>
    <w:basedOn w:val="a"/>
    <w:rsid w:val="00E2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2023-11-21T16:23:00Z</dcterms:created>
  <dcterms:modified xsi:type="dcterms:W3CDTF">2023-11-21T16:25:00Z</dcterms:modified>
</cp:coreProperties>
</file>